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1BB" w:rsidRDefault="00F641BB" w:rsidP="00F641BB">
      <w:pPr>
        <w:jc w:val="center"/>
        <w:rPr>
          <w:b/>
          <w:sz w:val="28"/>
          <w:szCs w:val="20"/>
        </w:rPr>
      </w:pPr>
      <w:r>
        <w:rPr>
          <w:b/>
          <w:sz w:val="28"/>
        </w:rPr>
        <w:t>POWER OF ATTORNEY</w:t>
      </w:r>
    </w:p>
    <w:p w:rsidR="00F641BB" w:rsidRDefault="00F641BB" w:rsidP="00F641BB">
      <w:pPr>
        <w:jc w:val="center"/>
        <w:rPr>
          <w:b/>
          <w:sz w:val="24"/>
        </w:rPr>
      </w:pPr>
      <w:r>
        <w:rPr>
          <w:b/>
        </w:rPr>
        <w:t xml:space="preserve">for General Meetings of Shareholders of Energoprojekt Holding </w:t>
      </w:r>
      <w:proofErr w:type="spellStart"/>
      <w:r>
        <w:rPr>
          <w:b/>
        </w:rPr>
        <w:t>a.d.</w:t>
      </w:r>
      <w:proofErr w:type="spellEnd"/>
      <w:r>
        <w:rPr>
          <w:b/>
        </w:rPr>
        <w:t xml:space="preserve"> Beograd</w:t>
      </w:r>
    </w:p>
    <w:p w:rsidR="00F641BB" w:rsidRDefault="00F641BB" w:rsidP="00F641BB">
      <w:pPr>
        <w:jc w:val="center"/>
      </w:pPr>
    </w:p>
    <w:p w:rsidR="00F641BB" w:rsidRDefault="00F641BB" w:rsidP="00F641BB">
      <w:pPr>
        <w:jc w:val="cente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2693"/>
        <w:gridCol w:w="2660"/>
        <w:gridCol w:w="2268"/>
      </w:tblGrid>
      <w:tr w:rsidR="00F641BB" w:rsidTr="005D38FE">
        <w:tc>
          <w:tcPr>
            <w:tcW w:w="2302" w:type="dxa"/>
            <w:tcBorders>
              <w:top w:val="nil"/>
              <w:left w:val="nil"/>
              <w:bottom w:val="nil"/>
              <w:right w:val="nil"/>
            </w:tcBorders>
            <w:hideMark/>
          </w:tcPr>
          <w:p w:rsidR="00F641BB" w:rsidRDefault="00F641BB">
            <w:r>
              <w:t>The Shareholder:</w:t>
            </w:r>
          </w:p>
        </w:tc>
        <w:tc>
          <w:tcPr>
            <w:tcW w:w="7621" w:type="dxa"/>
            <w:gridSpan w:val="3"/>
            <w:tcBorders>
              <w:top w:val="nil"/>
              <w:left w:val="nil"/>
              <w:bottom w:val="single" w:sz="4" w:space="0" w:color="auto"/>
              <w:right w:val="nil"/>
            </w:tcBorders>
          </w:tcPr>
          <w:p w:rsidR="00F641BB" w:rsidRDefault="00F81611">
            <w:r>
              <w:fldChar w:fldCharType="begin">
                <w:ffData>
                  <w:name w:val="jmbg1"/>
                  <w:enabled/>
                  <w:calcOnExit w:val="0"/>
                  <w:textInput/>
                </w:ffData>
              </w:fldChar>
            </w:r>
            <w:r>
              <w:instrText xml:space="preserve"> FORMTEXT </w:instrText>
            </w:r>
            <w:r>
              <w:fldChar w:fldCharType="separate"/>
            </w:r>
            <w:bookmarkStart w:id="0" w:name="_GoBack"/>
            <w:r>
              <w:t> </w:t>
            </w:r>
            <w:r>
              <w:t> </w:t>
            </w:r>
            <w:r>
              <w:t> </w:t>
            </w:r>
            <w:r>
              <w:t> </w:t>
            </w:r>
            <w:r>
              <w:t> </w:t>
            </w:r>
            <w:bookmarkEnd w:id="0"/>
            <w:r>
              <w:fldChar w:fldCharType="end"/>
            </w:r>
          </w:p>
        </w:tc>
      </w:tr>
      <w:tr w:rsidR="00F641BB" w:rsidTr="005D38FE">
        <w:tc>
          <w:tcPr>
            <w:tcW w:w="2302" w:type="dxa"/>
            <w:tcBorders>
              <w:top w:val="nil"/>
              <w:left w:val="nil"/>
              <w:bottom w:val="nil"/>
              <w:right w:val="nil"/>
            </w:tcBorders>
          </w:tcPr>
          <w:p w:rsidR="00F641BB" w:rsidRDefault="00F641BB"/>
        </w:tc>
        <w:tc>
          <w:tcPr>
            <w:tcW w:w="7621" w:type="dxa"/>
            <w:gridSpan w:val="3"/>
            <w:tcBorders>
              <w:top w:val="single" w:sz="4" w:space="0" w:color="auto"/>
              <w:left w:val="nil"/>
              <w:bottom w:val="nil"/>
              <w:right w:val="nil"/>
            </w:tcBorders>
            <w:hideMark/>
          </w:tcPr>
          <w:p w:rsidR="00F641BB" w:rsidRDefault="00F641BB">
            <w:pPr>
              <w:rPr>
                <w:i/>
                <w:highlight w:val="lightGray"/>
              </w:rPr>
            </w:pPr>
            <w:r>
              <w:rPr>
                <w:i/>
                <w:sz w:val="16"/>
              </w:rPr>
              <w:t>(the Shareholder’s name and surname, or legal name if the Shareholder is legal entity)</w:t>
            </w:r>
          </w:p>
        </w:tc>
      </w:tr>
      <w:tr w:rsidR="00F641BB" w:rsidTr="005D38FE">
        <w:tc>
          <w:tcPr>
            <w:tcW w:w="2302" w:type="dxa"/>
            <w:tcBorders>
              <w:top w:val="nil"/>
              <w:left w:val="nil"/>
              <w:bottom w:val="nil"/>
              <w:right w:val="nil"/>
            </w:tcBorders>
            <w:hideMark/>
          </w:tcPr>
          <w:p w:rsidR="00F641BB" w:rsidRDefault="00F641BB" w:rsidP="005D38FE">
            <w:r>
              <w:t>Personal ID number:</w:t>
            </w:r>
          </w:p>
        </w:tc>
        <w:tc>
          <w:tcPr>
            <w:tcW w:w="7621" w:type="dxa"/>
            <w:gridSpan w:val="3"/>
            <w:tcBorders>
              <w:top w:val="nil"/>
              <w:left w:val="nil"/>
              <w:bottom w:val="single" w:sz="4" w:space="0" w:color="auto"/>
              <w:right w:val="nil"/>
            </w:tcBorders>
            <w:hideMark/>
          </w:tcPr>
          <w:p w:rsidR="00F641BB" w:rsidRDefault="00F641BB">
            <w:pPr>
              <w:ind w:right="601"/>
            </w:pPr>
            <w:r>
              <w:fldChar w:fldCharType="begin">
                <w:ffData>
                  <w:name w:val="jmbg1"/>
                  <w:enabled/>
                  <w:calcOnExit w:val="0"/>
                  <w:textInput/>
                </w:ffData>
              </w:fldChar>
            </w:r>
            <w:r>
              <w:instrText xml:space="preserve"> FORMTEXT </w:instrText>
            </w:r>
            <w:r>
              <w:fldChar w:fldCharType="separate"/>
            </w:r>
            <w:r>
              <w:t> </w:t>
            </w:r>
            <w:r>
              <w:t> </w:t>
            </w:r>
            <w:r>
              <w:t> </w:t>
            </w:r>
            <w:r>
              <w:t> </w:t>
            </w:r>
            <w:r>
              <w:t> </w:t>
            </w:r>
            <w:r>
              <w:fldChar w:fldCharType="end"/>
            </w:r>
          </w:p>
        </w:tc>
      </w:tr>
      <w:tr w:rsidR="00F641BB" w:rsidTr="005D38FE">
        <w:tc>
          <w:tcPr>
            <w:tcW w:w="2302" w:type="dxa"/>
            <w:tcBorders>
              <w:top w:val="nil"/>
              <w:left w:val="nil"/>
              <w:bottom w:val="nil"/>
              <w:right w:val="nil"/>
            </w:tcBorders>
          </w:tcPr>
          <w:p w:rsidR="00F641BB" w:rsidRDefault="00F641BB"/>
        </w:tc>
        <w:tc>
          <w:tcPr>
            <w:tcW w:w="7621" w:type="dxa"/>
            <w:gridSpan w:val="3"/>
            <w:tcBorders>
              <w:top w:val="single" w:sz="4" w:space="0" w:color="auto"/>
              <w:left w:val="nil"/>
              <w:bottom w:val="nil"/>
              <w:right w:val="nil"/>
            </w:tcBorders>
            <w:hideMark/>
          </w:tcPr>
          <w:p w:rsidR="00F641BB" w:rsidRDefault="00F641BB">
            <w:pPr>
              <w:rPr>
                <w:i/>
                <w:sz w:val="16"/>
                <w:szCs w:val="16"/>
                <w:highlight w:val="lightGray"/>
              </w:rPr>
            </w:pPr>
            <w:r>
              <w:rPr>
                <w:i/>
                <w:sz w:val="16"/>
                <w:szCs w:val="16"/>
              </w:rPr>
              <w:t>(personal identification number for individual or company registration number for legal entity)</w:t>
            </w:r>
          </w:p>
        </w:tc>
      </w:tr>
      <w:tr w:rsidR="00F641BB" w:rsidTr="005D38FE">
        <w:trPr>
          <w:trHeight w:val="299"/>
        </w:trPr>
        <w:tc>
          <w:tcPr>
            <w:tcW w:w="2302" w:type="dxa"/>
            <w:tcBorders>
              <w:top w:val="nil"/>
              <w:left w:val="nil"/>
              <w:bottom w:val="nil"/>
              <w:right w:val="nil"/>
            </w:tcBorders>
            <w:hideMark/>
          </w:tcPr>
          <w:p w:rsidR="00F641BB" w:rsidRDefault="00F641BB">
            <w:pPr>
              <w:rPr>
                <w:sz w:val="24"/>
                <w:szCs w:val="20"/>
              </w:rPr>
            </w:pPr>
            <w:r>
              <w:t>Legal representative:</w:t>
            </w:r>
          </w:p>
        </w:tc>
        <w:tc>
          <w:tcPr>
            <w:tcW w:w="2693" w:type="dxa"/>
            <w:tcBorders>
              <w:top w:val="nil"/>
              <w:left w:val="nil"/>
              <w:bottom w:val="single" w:sz="4" w:space="0" w:color="auto"/>
              <w:right w:val="nil"/>
            </w:tcBorders>
            <w:hideMark/>
          </w:tcPr>
          <w:p w:rsidR="00F641BB" w:rsidRDefault="00F641BB">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tc>
        <w:tc>
          <w:tcPr>
            <w:tcW w:w="2660" w:type="dxa"/>
            <w:tcBorders>
              <w:top w:val="nil"/>
              <w:left w:val="nil"/>
              <w:bottom w:val="nil"/>
              <w:right w:val="nil"/>
            </w:tcBorders>
          </w:tcPr>
          <w:p w:rsidR="00F641BB" w:rsidRDefault="00F641BB">
            <w:pPr>
              <w:ind w:left="199" w:hanging="283"/>
              <w:jc w:val="right"/>
            </w:pPr>
            <w:r>
              <w:t>Personal ID number:</w:t>
            </w:r>
          </w:p>
        </w:tc>
        <w:tc>
          <w:tcPr>
            <w:tcW w:w="2268" w:type="dxa"/>
            <w:tcBorders>
              <w:top w:val="nil"/>
              <w:left w:val="nil"/>
              <w:bottom w:val="nil"/>
              <w:right w:val="nil"/>
            </w:tcBorders>
          </w:tcPr>
          <w:p w:rsidR="00F641BB" w:rsidRDefault="00F641BB">
            <w:pPr>
              <w:ind w:right="-137"/>
            </w:pPr>
            <w:r>
              <w:t>___</w:t>
            </w:r>
            <w:r w:rsidR="00F81611">
              <w:fldChar w:fldCharType="begin">
                <w:ffData>
                  <w:name w:val="jmbg1"/>
                  <w:enabled/>
                  <w:calcOnExit w:val="0"/>
                  <w:textInput/>
                </w:ffData>
              </w:fldChar>
            </w:r>
            <w:r w:rsidR="00F81611">
              <w:instrText xml:space="preserve"> FORMTEXT </w:instrText>
            </w:r>
            <w:r w:rsidR="00F81611">
              <w:fldChar w:fldCharType="separate"/>
            </w:r>
            <w:r w:rsidR="00F81611">
              <w:t> </w:t>
            </w:r>
            <w:r w:rsidR="00F81611">
              <w:t> </w:t>
            </w:r>
            <w:r w:rsidR="00F81611">
              <w:t> </w:t>
            </w:r>
            <w:r w:rsidR="00F81611">
              <w:t> </w:t>
            </w:r>
            <w:r w:rsidR="00F81611">
              <w:t> </w:t>
            </w:r>
            <w:r w:rsidR="00F81611">
              <w:fldChar w:fldCharType="end"/>
            </w:r>
            <w:r w:rsidR="00F81611">
              <w:t>________</w:t>
            </w:r>
            <w:r>
              <w:t>_</w:t>
            </w:r>
          </w:p>
        </w:tc>
      </w:tr>
      <w:tr w:rsidR="00F641BB" w:rsidTr="005D38FE">
        <w:tc>
          <w:tcPr>
            <w:tcW w:w="2302" w:type="dxa"/>
            <w:tcBorders>
              <w:top w:val="nil"/>
              <w:left w:val="nil"/>
              <w:bottom w:val="nil"/>
              <w:right w:val="nil"/>
            </w:tcBorders>
          </w:tcPr>
          <w:p w:rsidR="00F641BB" w:rsidRDefault="00F641BB"/>
        </w:tc>
        <w:tc>
          <w:tcPr>
            <w:tcW w:w="2693" w:type="dxa"/>
            <w:tcBorders>
              <w:top w:val="nil"/>
              <w:left w:val="nil"/>
              <w:bottom w:val="nil"/>
              <w:right w:val="nil"/>
            </w:tcBorders>
            <w:hideMark/>
          </w:tcPr>
          <w:p w:rsidR="00F641BB" w:rsidRDefault="00F641BB">
            <w:pPr>
              <w:rPr>
                <w:i/>
                <w:highlight w:val="lightGray"/>
              </w:rPr>
            </w:pPr>
            <w:r>
              <w:rPr>
                <w:i/>
                <w:sz w:val="16"/>
              </w:rPr>
              <w:t>(if the Shareholder is legal entity)</w:t>
            </w:r>
          </w:p>
        </w:tc>
        <w:tc>
          <w:tcPr>
            <w:tcW w:w="2660" w:type="dxa"/>
            <w:tcBorders>
              <w:top w:val="nil"/>
              <w:left w:val="nil"/>
              <w:bottom w:val="nil"/>
              <w:right w:val="nil"/>
            </w:tcBorders>
          </w:tcPr>
          <w:p w:rsidR="00F641BB" w:rsidRDefault="00F641BB"/>
        </w:tc>
        <w:tc>
          <w:tcPr>
            <w:tcW w:w="2268" w:type="dxa"/>
            <w:tcBorders>
              <w:top w:val="nil"/>
              <w:left w:val="nil"/>
              <w:bottom w:val="nil"/>
              <w:right w:val="nil"/>
            </w:tcBorders>
            <w:hideMark/>
          </w:tcPr>
          <w:p w:rsidR="00F641BB" w:rsidRDefault="00F641BB">
            <w:pPr>
              <w:ind w:left="601"/>
              <w:jc w:val="center"/>
              <w:rPr>
                <w:i/>
                <w:highlight w:val="lightGray"/>
              </w:rPr>
            </w:pPr>
            <w:r>
              <w:rPr>
                <w:i/>
                <w:sz w:val="16"/>
              </w:rPr>
              <w:t>(for representative)</w:t>
            </w:r>
          </w:p>
        </w:tc>
      </w:tr>
      <w:tr w:rsidR="00F641BB" w:rsidTr="005D38FE">
        <w:tc>
          <w:tcPr>
            <w:tcW w:w="2302" w:type="dxa"/>
            <w:tcBorders>
              <w:top w:val="nil"/>
              <w:left w:val="nil"/>
              <w:bottom w:val="nil"/>
              <w:right w:val="nil"/>
            </w:tcBorders>
            <w:hideMark/>
          </w:tcPr>
          <w:p w:rsidR="00F641BB" w:rsidRDefault="00F641BB">
            <w:r>
              <w:t>Address:</w:t>
            </w:r>
          </w:p>
        </w:tc>
        <w:tc>
          <w:tcPr>
            <w:tcW w:w="7621" w:type="dxa"/>
            <w:gridSpan w:val="3"/>
            <w:tcBorders>
              <w:top w:val="nil"/>
              <w:left w:val="nil"/>
              <w:bottom w:val="single" w:sz="4" w:space="0" w:color="auto"/>
              <w:right w:val="nil"/>
            </w:tcBorders>
          </w:tcPr>
          <w:p w:rsidR="00F641BB" w:rsidRDefault="00F81611">
            <w:r>
              <w:fldChar w:fldCharType="begin">
                <w:ffData>
                  <w:name w:val="jmbg1"/>
                  <w:enabled/>
                  <w:calcOnExit w:val="0"/>
                  <w:textInput/>
                </w:ffData>
              </w:fldChar>
            </w:r>
            <w:r>
              <w:instrText xml:space="preserve"> FORMTEXT </w:instrText>
            </w:r>
            <w:r>
              <w:fldChar w:fldCharType="separate"/>
            </w:r>
            <w:r>
              <w:t> </w:t>
            </w:r>
            <w:r>
              <w:t> </w:t>
            </w:r>
            <w:r>
              <w:t> </w:t>
            </w:r>
            <w:r>
              <w:t> </w:t>
            </w:r>
            <w:r>
              <w:t> </w:t>
            </w:r>
            <w:r>
              <w:fldChar w:fldCharType="end"/>
            </w:r>
          </w:p>
        </w:tc>
      </w:tr>
      <w:tr w:rsidR="00F641BB" w:rsidTr="005D38FE">
        <w:tc>
          <w:tcPr>
            <w:tcW w:w="2302" w:type="dxa"/>
            <w:tcBorders>
              <w:top w:val="nil"/>
              <w:left w:val="nil"/>
              <w:bottom w:val="nil"/>
              <w:right w:val="nil"/>
            </w:tcBorders>
          </w:tcPr>
          <w:p w:rsidR="00F641BB" w:rsidRDefault="00F641BB"/>
        </w:tc>
        <w:tc>
          <w:tcPr>
            <w:tcW w:w="7621" w:type="dxa"/>
            <w:gridSpan w:val="3"/>
            <w:tcBorders>
              <w:top w:val="single" w:sz="4" w:space="0" w:color="auto"/>
              <w:left w:val="nil"/>
              <w:bottom w:val="nil"/>
              <w:right w:val="nil"/>
            </w:tcBorders>
            <w:hideMark/>
          </w:tcPr>
          <w:p w:rsidR="00F641BB" w:rsidRDefault="00F641BB">
            <w:pPr>
              <w:rPr>
                <w:i/>
                <w:highlight w:val="lightGray"/>
              </w:rPr>
            </w:pPr>
            <w:r>
              <w:rPr>
                <w:i/>
                <w:sz w:val="16"/>
              </w:rPr>
              <w:t>(</w:t>
            </w:r>
            <w:proofErr w:type="spellStart"/>
            <w:r>
              <w:rPr>
                <w:i/>
                <w:sz w:val="16"/>
              </w:rPr>
              <w:t>registred</w:t>
            </w:r>
            <w:proofErr w:type="spellEnd"/>
            <w:r>
              <w:rPr>
                <w:i/>
                <w:sz w:val="16"/>
              </w:rPr>
              <w:t xml:space="preserve"> address – for individual or address of head office – for legal entity)</w:t>
            </w:r>
          </w:p>
        </w:tc>
      </w:tr>
      <w:tr w:rsidR="00F641BB" w:rsidTr="005D38FE">
        <w:tc>
          <w:tcPr>
            <w:tcW w:w="2302" w:type="dxa"/>
            <w:tcBorders>
              <w:top w:val="nil"/>
              <w:left w:val="nil"/>
              <w:bottom w:val="nil"/>
              <w:right w:val="nil"/>
            </w:tcBorders>
            <w:hideMark/>
          </w:tcPr>
          <w:p w:rsidR="00F641BB" w:rsidRDefault="00F641BB">
            <w:r>
              <w:t>The Proxy:</w:t>
            </w:r>
          </w:p>
        </w:tc>
        <w:tc>
          <w:tcPr>
            <w:tcW w:w="7621" w:type="dxa"/>
            <w:gridSpan w:val="3"/>
            <w:tcBorders>
              <w:top w:val="nil"/>
              <w:left w:val="nil"/>
              <w:bottom w:val="single" w:sz="4" w:space="0" w:color="auto"/>
              <w:right w:val="nil"/>
            </w:tcBorders>
            <w:hideMark/>
          </w:tcPr>
          <w:p w:rsidR="00F641BB" w:rsidRDefault="00F641BB">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tc>
      </w:tr>
      <w:tr w:rsidR="00F641BB" w:rsidTr="005D38FE">
        <w:tc>
          <w:tcPr>
            <w:tcW w:w="2302" w:type="dxa"/>
            <w:tcBorders>
              <w:top w:val="nil"/>
              <w:left w:val="nil"/>
              <w:bottom w:val="nil"/>
              <w:right w:val="nil"/>
            </w:tcBorders>
          </w:tcPr>
          <w:p w:rsidR="00F641BB" w:rsidRDefault="00F641BB"/>
        </w:tc>
        <w:tc>
          <w:tcPr>
            <w:tcW w:w="7621" w:type="dxa"/>
            <w:gridSpan w:val="3"/>
            <w:tcBorders>
              <w:top w:val="single" w:sz="4" w:space="0" w:color="auto"/>
              <w:left w:val="nil"/>
              <w:bottom w:val="nil"/>
              <w:right w:val="nil"/>
            </w:tcBorders>
            <w:hideMark/>
          </w:tcPr>
          <w:p w:rsidR="00F641BB" w:rsidRDefault="00F641BB">
            <w:pPr>
              <w:rPr>
                <w:i/>
                <w:highlight w:val="lightGray"/>
              </w:rPr>
            </w:pPr>
            <w:r>
              <w:rPr>
                <w:i/>
                <w:sz w:val="16"/>
              </w:rPr>
              <w:t>(the Proxy’s name and surname, or legal name if the Proxy is legal entity)</w:t>
            </w:r>
          </w:p>
        </w:tc>
      </w:tr>
      <w:tr w:rsidR="00F641BB" w:rsidTr="005D38FE">
        <w:tc>
          <w:tcPr>
            <w:tcW w:w="2302" w:type="dxa"/>
            <w:tcBorders>
              <w:top w:val="nil"/>
              <w:left w:val="nil"/>
              <w:bottom w:val="nil"/>
              <w:right w:val="nil"/>
            </w:tcBorders>
            <w:hideMark/>
          </w:tcPr>
          <w:p w:rsidR="00F641BB" w:rsidRDefault="00F641BB" w:rsidP="005D38FE">
            <w:r>
              <w:t>Personal</w:t>
            </w:r>
            <w:r w:rsidR="005D38FE">
              <w:t xml:space="preserve"> </w:t>
            </w:r>
            <w:r>
              <w:t>ID number:</w:t>
            </w:r>
          </w:p>
        </w:tc>
        <w:tc>
          <w:tcPr>
            <w:tcW w:w="7621" w:type="dxa"/>
            <w:gridSpan w:val="3"/>
            <w:tcBorders>
              <w:top w:val="nil"/>
              <w:left w:val="nil"/>
              <w:bottom w:val="single" w:sz="4" w:space="0" w:color="auto"/>
              <w:right w:val="nil"/>
            </w:tcBorders>
          </w:tcPr>
          <w:p w:rsidR="00F641BB" w:rsidRDefault="00F81611">
            <w:r>
              <w:fldChar w:fldCharType="begin">
                <w:ffData>
                  <w:name w:val="jmbg1"/>
                  <w:enabled/>
                  <w:calcOnExit w:val="0"/>
                  <w:textInput/>
                </w:ffData>
              </w:fldChar>
            </w:r>
            <w:r>
              <w:instrText xml:space="preserve"> FORMTEXT </w:instrText>
            </w:r>
            <w:r>
              <w:fldChar w:fldCharType="separate"/>
            </w:r>
            <w:r>
              <w:t> </w:t>
            </w:r>
            <w:r>
              <w:t> </w:t>
            </w:r>
            <w:r>
              <w:t> </w:t>
            </w:r>
            <w:r>
              <w:t> </w:t>
            </w:r>
            <w:r>
              <w:t> </w:t>
            </w:r>
            <w:r>
              <w:fldChar w:fldCharType="end"/>
            </w:r>
          </w:p>
        </w:tc>
      </w:tr>
      <w:tr w:rsidR="00F641BB" w:rsidTr="005D38FE">
        <w:tc>
          <w:tcPr>
            <w:tcW w:w="2302" w:type="dxa"/>
            <w:tcBorders>
              <w:top w:val="nil"/>
              <w:left w:val="nil"/>
              <w:bottom w:val="nil"/>
              <w:right w:val="nil"/>
            </w:tcBorders>
          </w:tcPr>
          <w:p w:rsidR="00F641BB" w:rsidRDefault="00F641BB"/>
        </w:tc>
        <w:tc>
          <w:tcPr>
            <w:tcW w:w="7621" w:type="dxa"/>
            <w:gridSpan w:val="3"/>
            <w:tcBorders>
              <w:top w:val="single" w:sz="4" w:space="0" w:color="auto"/>
              <w:left w:val="nil"/>
              <w:bottom w:val="nil"/>
              <w:right w:val="nil"/>
            </w:tcBorders>
            <w:hideMark/>
          </w:tcPr>
          <w:p w:rsidR="00F641BB" w:rsidRDefault="00F641BB">
            <w:pPr>
              <w:rPr>
                <w:i/>
                <w:highlight w:val="lightGray"/>
              </w:rPr>
            </w:pPr>
            <w:r>
              <w:rPr>
                <w:i/>
                <w:sz w:val="16"/>
                <w:szCs w:val="16"/>
              </w:rPr>
              <w:t>(personal identification number for individual or company registration number for legal entity)</w:t>
            </w:r>
          </w:p>
        </w:tc>
      </w:tr>
      <w:tr w:rsidR="00F641BB" w:rsidTr="005D38FE">
        <w:tc>
          <w:tcPr>
            <w:tcW w:w="2302" w:type="dxa"/>
            <w:tcBorders>
              <w:top w:val="nil"/>
              <w:left w:val="nil"/>
              <w:bottom w:val="nil"/>
              <w:right w:val="nil"/>
            </w:tcBorders>
            <w:hideMark/>
          </w:tcPr>
          <w:p w:rsidR="00F641BB" w:rsidRDefault="00F641BB">
            <w:r>
              <w:t>Address:</w:t>
            </w:r>
          </w:p>
        </w:tc>
        <w:tc>
          <w:tcPr>
            <w:tcW w:w="7621" w:type="dxa"/>
            <w:gridSpan w:val="3"/>
            <w:tcBorders>
              <w:top w:val="nil"/>
              <w:left w:val="nil"/>
              <w:bottom w:val="single" w:sz="4" w:space="0" w:color="auto"/>
              <w:right w:val="nil"/>
            </w:tcBorders>
          </w:tcPr>
          <w:p w:rsidR="00F641BB" w:rsidRDefault="00F81611">
            <w:r>
              <w:fldChar w:fldCharType="begin">
                <w:ffData>
                  <w:name w:val="jmbg1"/>
                  <w:enabled/>
                  <w:calcOnExit w:val="0"/>
                  <w:textInput/>
                </w:ffData>
              </w:fldChar>
            </w:r>
            <w:r>
              <w:instrText xml:space="preserve"> FORMTEXT </w:instrText>
            </w:r>
            <w:r>
              <w:fldChar w:fldCharType="separate"/>
            </w:r>
            <w:r>
              <w:t> </w:t>
            </w:r>
            <w:r>
              <w:t> </w:t>
            </w:r>
            <w:r>
              <w:t> </w:t>
            </w:r>
            <w:r>
              <w:t> </w:t>
            </w:r>
            <w:r>
              <w:t> </w:t>
            </w:r>
            <w:r>
              <w:fldChar w:fldCharType="end"/>
            </w:r>
          </w:p>
        </w:tc>
      </w:tr>
      <w:tr w:rsidR="00F641BB" w:rsidTr="005D38FE">
        <w:tc>
          <w:tcPr>
            <w:tcW w:w="2302" w:type="dxa"/>
            <w:tcBorders>
              <w:top w:val="nil"/>
              <w:left w:val="nil"/>
              <w:bottom w:val="nil"/>
              <w:right w:val="nil"/>
            </w:tcBorders>
          </w:tcPr>
          <w:p w:rsidR="00F641BB" w:rsidRDefault="00F641BB"/>
        </w:tc>
        <w:tc>
          <w:tcPr>
            <w:tcW w:w="7621" w:type="dxa"/>
            <w:gridSpan w:val="3"/>
            <w:tcBorders>
              <w:top w:val="single" w:sz="4" w:space="0" w:color="auto"/>
              <w:left w:val="nil"/>
              <w:bottom w:val="nil"/>
              <w:right w:val="nil"/>
            </w:tcBorders>
            <w:hideMark/>
          </w:tcPr>
          <w:p w:rsidR="00F641BB" w:rsidRDefault="00F641BB">
            <w:pPr>
              <w:rPr>
                <w:i/>
                <w:highlight w:val="lightGray"/>
              </w:rPr>
            </w:pPr>
            <w:r>
              <w:rPr>
                <w:i/>
                <w:sz w:val="16"/>
              </w:rPr>
              <w:t>(registered address – for individual or address of head office– for legal entity)</w:t>
            </w:r>
          </w:p>
        </w:tc>
      </w:tr>
    </w:tbl>
    <w:p w:rsidR="00F641BB" w:rsidRDefault="00F641BB" w:rsidP="00F641BB">
      <w:pPr>
        <w:pStyle w:val="HTMLPreformatted"/>
        <w:shd w:val="clear" w:color="auto" w:fill="FFFFFF"/>
        <w:jc w:val="both"/>
        <w:rPr>
          <w:rFonts w:ascii="Arial" w:hAnsi="Arial" w:cs="Arial"/>
          <w:color w:val="212121"/>
          <w:sz w:val="22"/>
          <w:szCs w:val="22"/>
          <w:lang w:val="en"/>
        </w:rPr>
      </w:pPr>
      <w:r>
        <w:rPr>
          <w:rFonts w:ascii="Arial" w:hAnsi="Arial" w:cs="Arial"/>
        </w:rPr>
        <w:br/>
      </w:r>
      <w:r>
        <w:rPr>
          <w:rFonts w:ascii="Arial" w:hAnsi="Arial" w:cs="Arial"/>
          <w:color w:val="212121"/>
          <w:sz w:val="22"/>
          <w:szCs w:val="22"/>
          <w:shd w:val="clear" w:color="auto" w:fill="FFFFFF"/>
        </w:rPr>
        <w:t xml:space="preserve">The Proxy is authorized </w:t>
      </w:r>
      <w:r>
        <w:rPr>
          <w:rFonts w:ascii="Arial" w:hAnsi="Arial" w:cs="Arial"/>
          <w:sz w:val="22"/>
          <w:szCs w:val="22"/>
        </w:rPr>
        <w:t xml:space="preserve">to </w:t>
      </w:r>
      <w:r>
        <w:rPr>
          <w:rFonts w:ascii="Arial" w:hAnsi="Arial" w:cs="Arial"/>
          <w:color w:val="212121"/>
          <w:sz w:val="22"/>
          <w:szCs w:val="22"/>
          <w:lang w:val="en"/>
        </w:rPr>
        <w:t xml:space="preserve">participate in General Meetings of Shareholders of Energoprojekt Holding </w:t>
      </w:r>
      <w:proofErr w:type="spellStart"/>
      <w:r>
        <w:rPr>
          <w:rFonts w:ascii="Arial" w:hAnsi="Arial" w:cs="Arial"/>
          <w:color w:val="212121"/>
          <w:sz w:val="22"/>
          <w:szCs w:val="22"/>
          <w:lang w:val="en"/>
        </w:rPr>
        <w:t>a.d.</w:t>
      </w:r>
      <w:proofErr w:type="spellEnd"/>
      <w:r>
        <w:rPr>
          <w:rFonts w:ascii="Arial" w:hAnsi="Arial" w:cs="Arial"/>
          <w:color w:val="212121"/>
          <w:sz w:val="22"/>
          <w:szCs w:val="22"/>
          <w:lang w:val="en"/>
        </w:rPr>
        <w:t xml:space="preserve"> Belgrade </w:t>
      </w:r>
      <w:r>
        <w:rPr>
          <w:rFonts w:ascii="Arial" w:hAnsi="Arial" w:cs="Arial"/>
          <w:color w:val="212121"/>
          <w:sz w:val="22"/>
          <w:szCs w:val="22"/>
          <w:shd w:val="clear" w:color="auto" w:fill="FFFFFF"/>
        </w:rPr>
        <w:t xml:space="preserve">on behalf of the said </w:t>
      </w:r>
      <w:r>
        <w:rPr>
          <w:rFonts w:ascii="Arial" w:hAnsi="Arial" w:cs="Arial"/>
          <w:sz w:val="22"/>
          <w:szCs w:val="22"/>
        </w:rPr>
        <w:t>Shareholder</w:t>
      </w:r>
      <w:r>
        <w:rPr>
          <w:rFonts w:ascii="Arial" w:hAnsi="Arial" w:cs="Arial"/>
          <w:color w:val="212121"/>
          <w:sz w:val="22"/>
          <w:szCs w:val="22"/>
          <w:lang w:val="en"/>
        </w:rPr>
        <w:t>, including the right to vote with all voting shares that the Shareholder holds on the Shareholders Record Date for the corresponding General Meeting of Shareholders.</w:t>
      </w:r>
    </w:p>
    <w:p w:rsidR="00F641BB" w:rsidRDefault="00F641BB" w:rsidP="00F641BB">
      <w:pPr>
        <w:pStyle w:val="HTMLPreformatted"/>
        <w:shd w:val="clear" w:color="auto" w:fill="FFFFFF"/>
        <w:rPr>
          <w:rFonts w:ascii="Arial" w:hAnsi="Arial" w:cs="Arial"/>
          <w:color w:val="212121"/>
          <w:sz w:val="22"/>
          <w:szCs w:val="22"/>
        </w:rPr>
      </w:pPr>
    </w:p>
    <w:p w:rsidR="00F641BB" w:rsidRDefault="00F641BB" w:rsidP="00F641BB">
      <w:pPr>
        <w:pStyle w:val="HTMLPreformatted"/>
        <w:shd w:val="clear" w:color="auto" w:fill="FFFFFF"/>
        <w:jc w:val="both"/>
        <w:rPr>
          <w:rFonts w:ascii="Arial" w:hAnsi="Arial" w:cs="Arial"/>
          <w:color w:val="212121"/>
          <w:sz w:val="22"/>
          <w:szCs w:val="22"/>
        </w:rPr>
      </w:pPr>
      <w:r>
        <w:rPr>
          <w:rFonts w:ascii="Arial" w:hAnsi="Arial" w:cs="Arial"/>
          <w:color w:val="212121"/>
          <w:sz w:val="22"/>
          <w:szCs w:val="22"/>
          <w:lang w:val="en"/>
        </w:rPr>
        <w:t xml:space="preserve">Identification of shares this power of attorney refers to </w:t>
      </w:r>
      <w:r>
        <w:rPr>
          <w:rFonts w:ascii="Arial" w:hAnsi="Arial" w:cs="Arial"/>
          <w:sz w:val="22"/>
          <w:szCs w:val="22"/>
        </w:rPr>
        <w:t xml:space="preserve">- ISIN: </w:t>
      </w:r>
      <w:r>
        <w:rPr>
          <w:rFonts w:ascii="Arial" w:hAnsi="Arial" w:cs="Arial"/>
          <w:sz w:val="22"/>
          <w:szCs w:val="22"/>
        </w:rPr>
        <w:fldChar w:fldCharType="begin">
          <w:ffData>
            <w:name w:val=""/>
            <w:enabled/>
            <w:calcOnExit w:val="0"/>
            <w:textInput>
              <w:default w:val="RSHOLDE58279"/>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RSHOLDE58279</w:t>
      </w:r>
      <w:r>
        <w:rPr>
          <w:rFonts w:ascii="Arial" w:hAnsi="Arial" w:cs="Arial"/>
          <w:sz w:val="22"/>
          <w:szCs w:val="22"/>
        </w:rPr>
        <w:fldChar w:fldCharType="end"/>
      </w:r>
      <w:r>
        <w:rPr>
          <w:rFonts w:ascii="Arial" w:hAnsi="Arial" w:cs="Arial"/>
          <w:sz w:val="22"/>
          <w:szCs w:val="22"/>
        </w:rPr>
        <w:t xml:space="preserve">, CFI: </w:t>
      </w:r>
      <w:r>
        <w:rPr>
          <w:rFonts w:ascii="Arial" w:hAnsi="Arial" w:cs="Arial"/>
          <w:sz w:val="22"/>
          <w:szCs w:val="22"/>
        </w:rPr>
        <w:fldChar w:fldCharType="begin">
          <w:ffData>
            <w:name w:val=""/>
            <w:enabled/>
            <w:calcOnExit w:val="0"/>
            <w:textInput>
              <w:default w:val="ESVUF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ESVUFR</w:t>
      </w:r>
      <w:r>
        <w:rPr>
          <w:rFonts w:ascii="Arial" w:hAnsi="Arial" w:cs="Arial"/>
          <w:sz w:val="22"/>
          <w:szCs w:val="22"/>
        </w:rPr>
        <w:fldChar w:fldCharType="end"/>
      </w:r>
      <w:r>
        <w:rPr>
          <w:rFonts w:ascii="Arial" w:hAnsi="Arial" w:cs="Arial"/>
          <w:sz w:val="22"/>
          <w:szCs w:val="22"/>
        </w:rPr>
        <w:t>.</w:t>
      </w:r>
    </w:p>
    <w:p w:rsidR="00F641BB" w:rsidRDefault="00F641BB" w:rsidP="00F641BB">
      <w:pPr>
        <w:rPr>
          <w:color w:val="212121"/>
          <w:sz w:val="24"/>
          <w:szCs w:val="20"/>
          <w:shd w:val="clear" w:color="auto" w:fill="FFFFFF"/>
        </w:rPr>
      </w:pPr>
      <w:r>
        <w:br/>
      </w:r>
      <w:r>
        <w:rPr>
          <w:color w:val="212121"/>
          <w:shd w:val="clear" w:color="auto" w:fill="FFFFFF"/>
        </w:rPr>
        <w:t>This power of attorney is issued with no time limit.</w:t>
      </w:r>
    </w:p>
    <w:p w:rsidR="00F641BB" w:rsidRDefault="00F641BB" w:rsidP="00F641BB"/>
    <w:p w:rsidR="00F641BB" w:rsidRDefault="00F641BB" w:rsidP="00F641BB">
      <w:pPr>
        <w:pStyle w:val="ListParagraph"/>
        <w:tabs>
          <w:tab w:val="left" w:pos="0"/>
        </w:tabs>
        <w:ind w:left="0"/>
        <w:rPr>
          <w:rFonts w:ascii="Arial" w:hAnsi="Arial" w:cs="Arial"/>
        </w:rPr>
      </w:pPr>
      <w:r>
        <w:rPr>
          <w:rFonts w:ascii="Arial" w:hAnsi="Arial" w:cs="Arial"/>
        </w:rPr>
        <w:t xml:space="preserve">The </w:t>
      </w:r>
      <w:proofErr w:type="spellStart"/>
      <w:r>
        <w:rPr>
          <w:rFonts w:ascii="Arial" w:hAnsi="Arial" w:cs="Arial"/>
        </w:rPr>
        <w:t>Pproxy</w:t>
      </w:r>
      <w:proofErr w:type="spellEnd"/>
      <w:r>
        <w:rPr>
          <w:rFonts w:ascii="Arial" w:hAnsi="Arial" w:cs="Arial"/>
        </w:rPr>
        <w:t xml:space="preserve"> will vote as follows:</w:t>
      </w:r>
    </w:p>
    <w:p w:rsidR="00F641BB" w:rsidRDefault="00F641BB" w:rsidP="005D38FE">
      <w:pPr>
        <w:pStyle w:val="HTMLPreformatted"/>
        <w:shd w:val="clear" w:color="auto" w:fill="FFFFFF"/>
        <w:tabs>
          <w:tab w:val="clear" w:pos="916"/>
          <w:tab w:val="left" w:pos="709"/>
        </w:tabs>
        <w:rPr>
          <w:rFonts w:ascii="Arial" w:hAnsi="Arial" w:cs="Arial"/>
          <w:color w:val="212121"/>
          <w:sz w:val="22"/>
          <w:szCs w:val="22"/>
        </w:rPr>
      </w:pPr>
      <w:r>
        <w:rPr>
          <w:rFonts w:ascii="Arial" w:eastAsia="MS Mincho" w:hAnsi="Arial" w:cs="Arial"/>
        </w:rPr>
        <w:tab/>
      </w:r>
      <w:r>
        <w:rPr>
          <w:rFonts w:ascii="Arial" w:eastAsia="MS Mincho" w:hAnsi="Arial" w:cs="Arial"/>
          <w:sz w:val="22"/>
          <w:szCs w:val="22"/>
        </w:rPr>
        <w:fldChar w:fldCharType="begin">
          <w:ffData>
            <w:name w:val="Check3"/>
            <w:enabled/>
            <w:calcOnExit w:val="0"/>
            <w:checkBox>
              <w:sizeAuto/>
              <w:default w:val="0"/>
            </w:checkBox>
          </w:ffData>
        </w:fldChar>
      </w:r>
      <w:r>
        <w:rPr>
          <w:rFonts w:ascii="Arial" w:eastAsia="MS Mincho" w:hAnsi="Arial" w:cs="Arial"/>
          <w:sz w:val="22"/>
          <w:szCs w:val="22"/>
        </w:rPr>
        <w:instrText xml:space="preserve"> FORMCHECKBOX </w:instrText>
      </w:r>
      <w:r w:rsidR="00F81611">
        <w:rPr>
          <w:rFonts w:ascii="Arial" w:eastAsia="MS Mincho" w:hAnsi="Arial" w:cs="Arial"/>
          <w:sz w:val="22"/>
          <w:szCs w:val="22"/>
        </w:rPr>
      </w:r>
      <w:r w:rsidR="00F81611">
        <w:rPr>
          <w:rFonts w:ascii="Arial" w:eastAsia="MS Mincho" w:hAnsi="Arial" w:cs="Arial"/>
          <w:sz w:val="22"/>
          <w:szCs w:val="22"/>
        </w:rPr>
        <w:fldChar w:fldCharType="separate"/>
      </w:r>
      <w:r>
        <w:rPr>
          <w:rFonts w:ascii="Arial" w:eastAsia="MS Mincho" w:hAnsi="Arial" w:cs="Arial"/>
          <w:sz w:val="22"/>
          <w:szCs w:val="22"/>
        </w:rPr>
        <w:fldChar w:fldCharType="end"/>
      </w:r>
      <w:r>
        <w:rPr>
          <w:rFonts w:ascii="Arial" w:eastAsia="MS Mincho" w:hAnsi="Arial" w:cs="Arial"/>
          <w:sz w:val="22"/>
          <w:szCs w:val="22"/>
        </w:rPr>
        <w:t xml:space="preserve"> </w:t>
      </w:r>
      <w:r>
        <w:rPr>
          <w:rFonts w:ascii="Arial" w:hAnsi="Arial" w:cs="Arial"/>
          <w:color w:val="212121"/>
          <w:sz w:val="22"/>
          <w:szCs w:val="22"/>
          <w:lang w:val="en"/>
        </w:rPr>
        <w:t>conscientiously and in the best interest of the said Shareholder</w:t>
      </w:r>
    </w:p>
    <w:p w:rsidR="00F641BB" w:rsidRDefault="00F641BB" w:rsidP="005D38FE">
      <w:pPr>
        <w:pStyle w:val="ListParagraph"/>
        <w:tabs>
          <w:tab w:val="left" w:pos="720"/>
        </w:tabs>
        <w:ind w:left="0"/>
        <w:rPr>
          <w:rFonts w:ascii="Arial" w:hAnsi="Arial" w:cs="Arial"/>
        </w:rPr>
      </w:pPr>
      <w:r>
        <w:rPr>
          <w:rFonts w:ascii="Arial" w:eastAsia="MS Mincho" w:hAnsi="Arial" w:cs="Arial"/>
        </w:rPr>
        <w:tab/>
      </w:r>
      <w:r>
        <w:rPr>
          <w:rFonts w:ascii="Arial" w:eastAsia="MS Mincho" w:hAnsi="Arial" w:cs="Arial"/>
        </w:rPr>
        <w:fldChar w:fldCharType="begin">
          <w:ffData>
            <w:name w:val=""/>
            <w:enabled/>
            <w:calcOnExit w:val="0"/>
            <w:checkBox>
              <w:sizeAuto/>
              <w:default w:val="0"/>
            </w:checkBox>
          </w:ffData>
        </w:fldChar>
      </w:r>
      <w:r>
        <w:rPr>
          <w:rFonts w:ascii="Arial" w:eastAsia="MS Mincho" w:hAnsi="Arial" w:cs="Arial"/>
        </w:rPr>
        <w:instrText xml:space="preserve"> FORMCHECKBOX </w:instrText>
      </w:r>
      <w:r w:rsidR="00F81611">
        <w:rPr>
          <w:rFonts w:ascii="Arial" w:eastAsia="MS Mincho" w:hAnsi="Arial" w:cs="Arial"/>
        </w:rPr>
      </w:r>
      <w:r w:rsidR="00F81611">
        <w:rPr>
          <w:rFonts w:ascii="Arial" w:eastAsia="MS Mincho" w:hAnsi="Arial" w:cs="Arial"/>
        </w:rPr>
        <w:fldChar w:fldCharType="separate"/>
      </w:r>
      <w:r>
        <w:rPr>
          <w:rFonts w:ascii="Arial" w:eastAsia="MS Mincho" w:hAnsi="Arial" w:cs="Arial"/>
        </w:rPr>
        <w:fldChar w:fldCharType="end"/>
      </w:r>
      <w:r>
        <w:rPr>
          <w:rFonts w:ascii="Arial" w:eastAsia="MS Mincho" w:hAnsi="Arial" w:cs="Arial"/>
        </w:rPr>
        <w:t xml:space="preserve"> </w:t>
      </w:r>
      <w:r>
        <w:rPr>
          <w:rFonts w:ascii="Arial" w:hAnsi="Arial" w:cs="Arial"/>
        </w:rPr>
        <w:t>in accordance with the following directives and guidelines:</w:t>
      </w:r>
    </w:p>
    <w:p w:rsidR="00F641BB" w:rsidRDefault="00F641BB" w:rsidP="00F641BB">
      <w:pPr>
        <w:pStyle w:val="ListParagraph"/>
        <w:tabs>
          <w:tab w:val="left" w:pos="720"/>
        </w:tabs>
        <w:ind w:left="0"/>
        <w:rPr>
          <w:rFonts w:ascii="Arial" w:hAnsi="Arial" w:cs="Arial"/>
        </w:rPr>
      </w:pPr>
      <w:r>
        <w:rPr>
          <w:noProof/>
        </w:rPr>
        <mc:AlternateContent>
          <mc:Choice Requires="wps">
            <w:drawing>
              <wp:anchor distT="45720" distB="45720" distL="114300" distR="114300" simplePos="0" relativeHeight="251660288" behindDoc="0" locked="0" layoutInCell="1" allowOverlap="1">
                <wp:simplePos x="0" y="0"/>
                <wp:positionH relativeFrom="column">
                  <wp:posOffset>76200</wp:posOffset>
                </wp:positionH>
                <wp:positionV relativeFrom="paragraph">
                  <wp:posOffset>198120</wp:posOffset>
                </wp:positionV>
                <wp:extent cx="5913120" cy="1051560"/>
                <wp:effectExtent l="0" t="0" r="11430"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051560"/>
                        </a:xfrm>
                        <a:prstGeom prst="rect">
                          <a:avLst/>
                        </a:prstGeom>
                        <a:solidFill>
                          <a:srgbClr val="FFFFFF"/>
                        </a:solidFill>
                        <a:ln w="9525">
                          <a:solidFill>
                            <a:srgbClr val="000000"/>
                          </a:solidFill>
                          <a:miter lim="800000"/>
                          <a:headEnd/>
                          <a:tailEnd/>
                        </a:ln>
                      </wps:spPr>
                      <wps:txbx>
                        <w:txbxContent>
                          <w:p w:rsidR="00F641BB" w:rsidRDefault="00F641BB" w:rsidP="00F641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6pt;margin-top:15.6pt;width:465.6pt;height:8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">
                <v:textbox>
                  <w:txbxContent>
                    <w:p w:rsidR="00F641BB" w:rsidRDefault="00F641BB" w:rsidP="00F641BB"/>
                  </w:txbxContent>
                </v:textbox>
                <w10:wrap type="square"/>
              </v:shape>
            </w:pict>
          </mc:Fallback>
        </mc:AlternateContent>
      </w:r>
      <w:r>
        <w:rPr>
          <w:rFonts w:ascii="Arial" w:hAnsi="Arial" w:cs="Arial"/>
          <w:i/>
          <w:sz w:val="16"/>
          <w:szCs w:val="16"/>
        </w:rPr>
        <w:t>(enter instructions for voting on each clause on the agenda, if the Shareholder opts for this option)</w:t>
      </w:r>
    </w:p>
    <w:p w:rsidR="00F641BB" w:rsidRDefault="00F641BB" w:rsidP="00F641BB">
      <w:pPr>
        <w:pStyle w:val="ListParagraph"/>
        <w:tabs>
          <w:tab w:val="left" w:pos="720"/>
        </w:tabs>
        <w:ind w:left="0"/>
        <w:rPr>
          <w:rFonts w:ascii="Arial" w:hAnsi="Arial" w:cs="Arial"/>
        </w:rPr>
      </w:pPr>
    </w:p>
    <w:tbl>
      <w:tblPr>
        <w:tblW w:w="0" w:type="dxa"/>
        <w:tblInd w:w="108" w:type="dxa"/>
        <w:tblLayout w:type="fixed"/>
        <w:tblLook w:val="04A0" w:firstRow="1" w:lastRow="0" w:firstColumn="1" w:lastColumn="0" w:noHBand="0" w:noVBand="1"/>
      </w:tblPr>
      <w:tblGrid>
        <w:gridCol w:w="959"/>
        <w:gridCol w:w="2302"/>
        <w:gridCol w:w="1100"/>
        <w:gridCol w:w="5109"/>
      </w:tblGrid>
      <w:tr w:rsidR="00F641BB" w:rsidTr="00F641BB">
        <w:tc>
          <w:tcPr>
            <w:tcW w:w="959" w:type="dxa"/>
            <w:hideMark/>
          </w:tcPr>
          <w:p w:rsidR="00F641BB" w:rsidRDefault="00F641BB">
            <w:pPr>
              <w:tabs>
                <w:tab w:val="left" w:pos="5400"/>
              </w:tabs>
              <w:ind w:right="-81"/>
            </w:pPr>
            <w:r>
              <w:t>Date:</w:t>
            </w:r>
          </w:p>
        </w:tc>
        <w:tc>
          <w:tcPr>
            <w:tcW w:w="2302" w:type="dxa"/>
            <w:tcBorders>
              <w:top w:val="nil"/>
              <w:left w:val="nil"/>
              <w:bottom w:val="single" w:sz="4" w:space="0" w:color="auto"/>
              <w:right w:val="nil"/>
            </w:tcBorders>
            <w:hideMark/>
          </w:tcPr>
          <w:p w:rsidR="00F641BB" w:rsidRDefault="00F641BB">
            <w:pPr>
              <w:tabs>
                <w:tab w:val="left" w:pos="540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0" w:type="dxa"/>
            <w:hideMark/>
          </w:tcPr>
          <w:p w:rsidR="00F641BB" w:rsidRDefault="00F641BB">
            <w:pPr>
              <w:tabs>
                <w:tab w:val="left" w:pos="5400"/>
              </w:tabs>
              <w:ind w:left="-76" w:right="-114" w:hanging="76"/>
              <w:jc w:val="center"/>
            </w:pPr>
            <w:r>
              <w:t>Signature:</w:t>
            </w:r>
          </w:p>
        </w:tc>
        <w:tc>
          <w:tcPr>
            <w:tcW w:w="5109" w:type="dxa"/>
            <w:tcBorders>
              <w:top w:val="nil"/>
              <w:left w:val="nil"/>
              <w:bottom w:val="single" w:sz="4" w:space="0" w:color="auto"/>
              <w:right w:val="nil"/>
            </w:tcBorders>
          </w:tcPr>
          <w:p w:rsidR="00F641BB" w:rsidRDefault="00F641BB">
            <w:pPr>
              <w:tabs>
                <w:tab w:val="left" w:pos="5400"/>
              </w:tabs>
              <w:ind w:left="67" w:right="867"/>
            </w:pPr>
          </w:p>
        </w:tc>
      </w:tr>
      <w:tr w:rsidR="00F641BB" w:rsidTr="00F641BB">
        <w:tc>
          <w:tcPr>
            <w:tcW w:w="959" w:type="dxa"/>
          </w:tcPr>
          <w:p w:rsidR="00F641BB" w:rsidRDefault="00F641BB">
            <w:pPr>
              <w:tabs>
                <w:tab w:val="left" w:pos="840"/>
                <w:tab w:val="left" w:pos="5400"/>
              </w:tabs>
              <w:ind w:right="867"/>
            </w:pPr>
          </w:p>
        </w:tc>
        <w:tc>
          <w:tcPr>
            <w:tcW w:w="2302" w:type="dxa"/>
            <w:tcBorders>
              <w:top w:val="single" w:sz="4" w:space="0" w:color="auto"/>
              <w:left w:val="nil"/>
              <w:bottom w:val="nil"/>
              <w:right w:val="nil"/>
            </w:tcBorders>
            <w:hideMark/>
          </w:tcPr>
          <w:p w:rsidR="00F641BB" w:rsidRDefault="00F641BB">
            <w:pPr>
              <w:tabs>
                <w:tab w:val="left" w:pos="5400"/>
              </w:tabs>
              <w:rPr>
                <w:i/>
                <w:sz w:val="16"/>
                <w:szCs w:val="16"/>
              </w:rPr>
            </w:pPr>
            <w:r>
              <w:rPr>
                <w:i/>
                <w:sz w:val="16"/>
                <w:szCs w:val="16"/>
              </w:rPr>
              <w:t>(</w:t>
            </w:r>
            <w:proofErr w:type="spellStart"/>
            <w:r>
              <w:rPr>
                <w:i/>
                <w:sz w:val="16"/>
                <w:szCs w:val="16"/>
              </w:rPr>
              <w:t>dd.mm.yyyy</w:t>
            </w:r>
            <w:proofErr w:type="spellEnd"/>
            <w:r>
              <w:rPr>
                <w:i/>
                <w:sz w:val="16"/>
                <w:szCs w:val="16"/>
              </w:rPr>
              <w:t>.)</w:t>
            </w:r>
          </w:p>
        </w:tc>
        <w:tc>
          <w:tcPr>
            <w:tcW w:w="1100" w:type="dxa"/>
          </w:tcPr>
          <w:p w:rsidR="00F641BB" w:rsidRDefault="00F641BB">
            <w:pPr>
              <w:tabs>
                <w:tab w:val="left" w:pos="1593"/>
                <w:tab w:val="left" w:pos="5400"/>
              </w:tabs>
              <w:ind w:right="-114"/>
              <w:jc w:val="right"/>
              <w:rPr>
                <w:sz w:val="24"/>
                <w:szCs w:val="20"/>
              </w:rPr>
            </w:pPr>
          </w:p>
        </w:tc>
        <w:tc>
          <w:tcPr>
            <w:tcW w:w="5109" w:type="dxa"/>
            <w:tcBorders>
              <w:top w:val="single" w:sz="4" w:space="0" w:color="auto"/>
              <w:left w:val="nil"/>
              <w:bottom w:val="nil"/>
              <w:right w:val="nil"/>
            </w:tcBorders>
            <w:hideMark/>
          </w:tcPr>
          <w:p w:rsidR="00F641BB" w:rsidRDefault="00F641BB">
            <w:pPr>
              <w:jc w:val="center"/>
            </w:pPr>
            <w:r>
              <w:rPr>
                <w:i/>
                <w:sz w:val="16"/>
              </w:rPr>
              <w:t>(do not fill out if you give power of attorney which is signed electronically)</w:t>
            </w:r>
          </w:p>
        </w:tc>
      </w:tr>
      <w:tr w:rsidR="00F641BB" w:rsidTr="00F641BB">
        <w:trPr>
          <w:trHeight w:val="412"/>
        </w:trPr>
        <w:tc>
          <w:tcPr>
            <w:tcW w:w="959" w:type="dxa"/>
            <w:hideMark/>
          </w:tcPr>
          <w:p w:rsidR="00F641BB" w:rsidRDefault="00F641BB">
            <w:pPr>
              <w:tabs>
                <w:tab w:val="left" w:pos="0"/>
                <w:tab w:val="left" w:pos="5400"/>
              </w:tabs>
              <w:ind w:right="-108"/>
            </w:pPr>
            <w:r>
              <w:t>Place:</w:t>
            </w:r>
          </w:p>
        </w:tc>
        <w:tc>
          <w:tcPr>
            <w:tcW w:w="2302" w:type="dxa"/>
            <w:tcBorders>
              <w:top w:val="nil"/>
              <w:left w:val="nil"/>
              <w:bottom w:val="single" w:sz="4" w:space="0" w:color="auto"/>
              <w:right w:val="nil"/>
            </w:tcBorders>
          </w:tcPr>
          <w:p w:rsidR="00F641BB" w:rsidRDefault="00F81611">
            <w:pPr>
              <w:tabs>
                <w:tab w:val="left" w:pos="840"/>
                <w:tab w:val="left" w:pos="1284"/>
                <w:tab w:val="left" w:pos="5400"/>
              </w:tabs>
              <w:ind w:right="867"/>
            </w:pPr>
            <w:r>
              <w:fldChar w:fldCharType="begin">
                <w:ffData>
                  <w:name w:val="jmbg1"/>
                  <w:enabled/>
                  <w:calcOnExit w:val="0"/>
                  <w:textInput/>
                </w:ffData>
              </w:fldChar>
            </w:r>
            <w:r>
              <w:instrText xml:space="preserve"> FORMTEXT </w:instrText>
            </w:r>
            <w:r>
              <w:fldChar w:fldCharType="separate"/>
            </w:r>
            <w:r>
              <w:t> </w:t>
            </w:r>
            <w:r>
              <w:t> </w:t>
            </w:r>
            <w:r>
              <w:t> </w:t>
            </w:r>
            <w:r>
              <w:t> </w:t>
            </w:r>
            <w:r>
              <w:t> </w:t>
            </w:r>
            <w:r>
              <w:fldChar w:fldCharType="end"/>
            </w:r>
          </w:p>
        </w:tc>
        <w:tc>
          <w:tcPr>
            <w:tcW w:w="1100" w:type="dxa"/>
          </w:tcPr>
          <w:p w:rsidR="00F641BB" w:rsidRDefault="00F641BB">
            <w:pPr>
              <w:tabs>
                <w:tab w:val="left" w:pos="840"/>
                <w:tab w:val="left" w:pos="5400"/>
              </w:tabs>
              <w:ind w:right="867"/>
            </w:pPr>
          </w:p>
        </w:tc>
        <w:tc>
          <w:tcPr>
            <w:tcW w:w="5109" w:type="dxa"/>
          </w:tcPr>
          <w:p w:rsidR="00F641BB" w:rsidRDefault="00F641BB">
            <w:pPr>
              <w:tabs>
                <w:tab w:val="left" w:pos="840"/>
                <w:tab w:val="left" w:pos="5400"/>
              </w:tabs>
              <w:ind w:right="867"/>
            </w:pPr>
          </w:p>
        </w:tc>
      </w:tr>
    </w:tbl>
    <w:p w:rsidR="00F641BB" w:rsidRDefault="00F641BB" w:rsidP="00F641BB">
      <w:pPr>
        <w:tabs>
          <w:tab w:val="left" w:pos="840"/>
          <w:tab w:val="left" w:pos="5400"/>
        </w:tabs>
        <w:ind w:right="867"/>
        <w:rPr>
          <w:szCs w:val="20"/>
        </w:rPr>
      </w:pPr>
      <w:r>
        <w:rPr>
          <w:noProof/>
          <w:szCs w:val="20"/>
        </w:rPr>
        <w:lastRenderedPageBreak/>
        <mc:AlternateContent>
          <mc:Choice Requires="wps">
            <w:drawing>
              <wp:inline distT="0" distB="0" distL="0" distR="0">
                <wp:extent cx="5943600" cy="2390775"/>
                <wp:effectExtent l="0" t="0" r="19050" b="2857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907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641BB" w:rsidRPr="005D38FE" w:rsidRDefault="00F641BB" w:rsidP="00F641BB">
                            <w:pPr>
                              <w:pStyle w:val="ListParagraph"/>
                              <w:numPr>
                                <w:ilvl w:val="0"/>
                                <w:numId w:val="1"/>
                              </w:numPr>
                              <w:jc w:val="both"/>
                              <w:rPr>
                                <w:rFonts w:ascii="Arial" w:hAnsi="Arial" w:cs="Arial"/>
                                <w:sz w:val="18"/>
                                <w:szCs w:val="18"/>
                              </w:rPr>
                            </w:pPr>
                            <w:r w:rsidRPr="005D38FE">
                              <w:rPr>
                                <w:rFonts w:ascii="Arial" w:hAnsi="Arial" w:cs="Arial"/>
                                <w:sz w:val="18"/>
                                <w:szCs w:val="18"/>
                              </w:rPr>
                              <w:t>• This power of attorney will be valid only if it is delivered to the company no later than three (3) business days prior to the date of the General Meeting of Shareholders, in a way that:</w:t>
                            </w:r>
                          </w:p>
                          <w:p w:rsidR="00F641BB" w:rsidRPr="005D38FE" w:rsidRDefault="00F641BB" w:rsidP="00F641BB">
                            <w:pPr>
                              <w:pStyle w:val="ListParagraph"/>
                              <w:numPr>
                                <w:ilvl w:val="1"/>
                                <w:numId w:val="1"/>
                              </w:numPr>
                              <w:jc w:val="both"/>
                              <w:rPr>
                                <w:rFonts w:ascii="Arial" w:hAnsi="Arial" w:cs="Arial"/>
                                <w:sz w:val="18"/>
                                <w:szCs w:val="18"/>
                              </w:rPr>
                            </w:pPr>
                            <w:r w:rsidRPr="005D38FE">
                              <w:rPr>
                                <w:rFonts w:ascii="Arial" w:hAnsi="Arial" w:cs="Arial"/>
                                <w:sz w:val="18"/>
                                <w:szCs w:val="18"/>
                              </w:rPr>
                              <w:t xml:space="preserve">If the power of attorney is given in written form (with signature verification): to the address of the company : </w:t>
                            </w:r>
                            <w:proofErr w:type="spellStart"/>
                            <w:r w:rsidRPr="005D38FE">
                              <w:rPr>
                                <w:rFonts w:ascii="Arial" w:hAnsi="Arial" w:cs="Arial"/>
                                <w:sz w:val="18"/>
                                <w:szCs w:val="18"/>
                              </w:rPr>
                              <w:t>Bulevar</w:t>
                            </w:r>
                            <w:proofErr w:type="spellEnd"/>
                            <w:r w:rsidRPr="005D38FE">
                              <w:rPr>
                                <w:rFonts w:ascii="Arial" w:hAnsi="Arial" w:cs="Arial"/>
                                <w:sz w:val="18"/>
                                <w:szCs w:val="18"/>
                              </w:rPr>
                              <w:t xml:space="preserve"> </w:t>
                            </w:r>
                            <w:proofErr w:type="spellStart"/>
                            <w:r w:rsidRPr="005D38FE">
                              <w:rPr>
                                <w:rFonts w:ascii="Arial" w:hAnsi="Arial" w:cs="Arial"/>
                                <w:sz w:val="18"/>
                                <w:szCs w:val="18"/>
                              </w:rPr>
                              <w:t>Mihajla</w:t>
                            </w:r>
                            <w:proofErr w:type="spellEnd"/>
                            <w:r w:rsidRPr="005D38FE">
                              <w:rPr>
                                <w:rFonts w:ascii="Arial" w:hAnsi="Arial" w:cs="Arial"/>
                                <w:sz w:val="18"/>
                                <w:szCs w:val="18"/>
                              </w:rPr>
                              <w:t xml:space="preserve"> </w:t>
                            </w:r>
                            <w:proofErr w:type="spellStart"/>
                            <w:r w:rsidRPr="005D38FE">
                              <w:rPr>
                                <w:rFonts w:ascii="Arial" w:hAnsi="Arial" w:cs="Arial"/>
                                <w:sz w:val="18"/>
                                <w:szCs w:val="18"/>
                              </w:rPr>
                              <w:t>Pupina</w:t>
                            </w:r>
                            <w:proofErr w:type="spellEnd"/>
                            <w:r w:rsidRPr="005D38FE">
                              <w:rPr>
                                <w:rFonts w:ascii="Arial" w:hAnsi="Arial" w:cs="Arial"/>
                                <w:sz w:val="18"/>
                                <w:szCs w:val="18"/>
                              </w:rPr>
                              <w:t xml:space="preserve"> 12, 11070 Novi Beograd, or</w:t>
                            </w:r>
                          </w:p>
                          <w:p w:rsidR="00F641BB" w:rsidRPr="005D38FE" w:rsidRDefault="00F641BB" w:rsidP="00F641BB">
                            <w:pPr>
                              <w:pStyle w:val="ListParagraph"/>
                              <w:numPr>
                                <w:ilvl w:val="1"/>
                                <w:numId w:val="1"/>
                              </w:numPr>
                              <w:jc w:val="both"/>
                              <w:rPr>
                                <w:rFonts w:ascii="Arial" w:hAnsi="Arial" w:cs="Arial"/>
                                <w:sz w:val="18"/>
                                <w:szCs w:val="18"/>
                              </w:rPr>
                            </w:pPr>
                            <w:r w:rsidRPr="005D38FE">
                              <w:rPr>
                                <w:rFonts w:ascii="Arial" w:hAnsi="Arial" w:cs="Arial"/>
                                <w:sz w:val="18"/>
                                <w:szCs w:val="18"/>
                              </w:rPr>
                              <w:t xml:space="preserve">If the power of attorney is given in electronic form: to e-mail </w:t>
                            </w:r>
                            <w:proofErr w:type="spellStart"/>
                            <w:r w:rsidRPr="005D38FE">
                              <w:rPr>
                                <w:rFonts w:ascii="Arial" w:hAnsi="Arial" w:cs="Arial"/>
                                <w:sz w:val="18"/>
                                <w:szCs w:val="18"/>
                              </w:rPr>
                              <w:t>adress</w:t>
                            </w:r>
                            <w:proofErr w:type="spellEnd"/>
                            <w:r w:rsidRPr="005D38FE">
                              <w:rPr>
                                <w:rFonts w:ascii="Arial" w:hAnsi="Arial" w:cs="Arial"/>
                                <w:sz w:val="18"/>
                                <w:szCs w:val="18"/>
                              </w:rPr>
                              <w:t xml:space="preserve">: </w:t>
                            </w:r>
                            <w:hyperlink r:id="rId5" w:history="1">
                              <w:r w:rsidRPr="005D38FE">
                                <w:rPr>
                                  <w:rStyle w:val="Hyperlink"/>
                                  <w:rFonts w:cs="Arial"/>
                                  <w:sz w:val="18"/>
                                  <w:szCs w:val="18"/>
                                </w:rPr>
                                <w:t>prijem.el.punomocja@energoprojekt.rs</w:t>
                              </w:r>
                            </w:hyperlink>
                            <w:r w:rsidRPr="005D38FE">
                              <w:rPr>
                                <w:rFonts w:ascii="Arial" w:hAnsi="Arial" w:cs="Arial"/>
                                <w:sz w:val="18"/>
                                <w:szCs w:val="18"/>
                              </w:rPr>
                              <w:t>.</w:t>
                            </w:r>
                          </w:p>
                          <w:p w:rsidR="00F641BB" w:rsidRPr="005D38FE" w:rsidRDefault="00F641BB" w:rsidP="00F641BB">
                            <w:pPr>
                              <w:pStyle w:val="ListParagraph"/>
                              <w:numPr>
                                <w:ilvl w:val="0"/>
                                <w:numId w:val="1"/>
                              </w:numPr>
                              <w:jc w:val="both"/>
                              <w:rPr>
                                <w:rFonts w:ascii="Arial" w:hAnsi="Arial" w:cs="Arial"/>
                                <w:sz w:val="18"/>
                                <w:szCs w:val="18"/>
                              </w:rPr>
                            </w:pPr>
                            <w:r w:rsidRPr="005D38FE">
                              <w:rPr>
                                <w:rFonts w:ascii="Arial" w:hAnsi="Arial" w:cs="Arial"/>
                                <w:sz w:val="18"/>
                                <w:szCs w:val="18"/>
                              </w:rPr>
                              <w:t>• If the Shareholder is a foreign individual, instead of the personal ID number he/she enters passport number or other identification number.</w:t>
                            </w:r>
                          </w:p>
                          <w:p w:rsidR="00F641BB" w:rsidRPr="005D38FE" w:rsidRDefault="00F641BB" w:rsidP="00F641BB">
                            <w:pPr>
                              <w:pStyle w:val="ListParagraph"/>
                              <w:numPr>
                                <w:ilvl w:val="0"/>
                                <w:numId w:val="1"/>
                              </w:numPr>
                              <w:jc w:val="both"/>
                              <w:rPr>
                                <w:rFonts w:ascii="Arial" w:hAnsi="Arial" w:cs="Arial"/>
                                <w:sz w:val="18"/>
                                <w:szCs w:val="18"/>
                              </w:rPr>
                            </w:pPr>
                            <w:r w:rsidRPr="005D38FE">
                              <w:rPr>
                                <w:rFonts w:ascii="Arial" w:hAnsi="Arial" w:cs="Arial"/>
                                <w:sz w:val="18"/>
                                <w:szCs w:val="18"/>
                              </w:rPr>
                              <w:t>• If the Shareholder is a domestic legal entity, instead of personal ID number it enters registration number and the name and identification number of legal representative, in parenthesis (or passport number or other identification number if the legal representative is a foreign individual).</w:t>
                            </w:r>
                          </w:p>
                          <w:p w:rsidR="00F641BB" w:rsidRPr="005D38FE" w:rsidRDefault="00F641BB" w:rsidP="00F641BB">
                            <w:pPr>
                              <w:pStyle w:val="ListParagraph"/>
                              <w:numPr>
                                <w:ilvl w:val="0"/>
                                <w:numId w:val="1"/>
                              </w:numPr>
                              <w:jc w:val="both"/>
                              <w:rPr>
                                <w:rFonts w:ascii="Arial" w:hAnsi="Arial" w:cs="Arial"/>
                                <w:sz w:val="18"/>
                                <w:szCs w:val="18"/>
                              </w:rPr>
                            </w:pPr>
                            <w:r w:rsidRPr="005D38FE">
                              <w:rPr>
                                <w:rFonts w:ascii="Arial" w:hAnsi="Arial" w:cs="Arial"/>
                                <w:sz w:val="18"/>
                                <w:szCs w:val="18"/>
                              </w:rPr>
                              <w:t>• If the Shareholder is a foreign legal entity instead of personal ID number it enters registration number or other identification number and the name and identification number of legal representative, in parenthesis (or passport number or other identification number if the legal representative is foreign individual).</w:t>
                            </w:r>
                          </w:p>
                          <w:p w:rsidR="00F641BB" w:rsidRPr="005D38FE" w:rsidRDefault="00F641BB" w:rsidP="00F641BB">
                            <w:pPr>
                              <w:pStyle w:val="ListParagraph"/>
                              <w:numPr>
                                <w:ilvl w:val="0"/>
                                <w:numId w:val="1"/>
                              </w:numPr>
                              <w:jc w:val="both"/>
                              <w:rPr>
                                <w:rFonts w:ascii="Arial" w:hAnsi="Arial" w:cs="Arial"/>
                                <w:sz w:val="18"/>
                                <w:szCs w:val="18"/>
                              </w:rPr>
                            </w:pPr>
                            <w:r w:rsidRPr="005D38FE">
                              <w:rPr>
                                <w:rFonts w:ascii="Arial" w:hAnsi="Arial" w:cs="Arial"/>
                                <w:sz w:val="18"/>
                                <w:szCs w:val="18"/>
                              </w:rPr>
                              <w:t>• If the manner of the Proxy’s voting is not specified, it will be deemed that the Proxy is authorized to vote conscientiously and in the best interests of the Shareholder.</w:t>
                            </w:r>
                          </w:p>
                          <w:p w:rsidR="00F641BB" w:rsidRPr="005D38FE" w:rsidRDefault="00F641BB" w:rsidP="008E331F">
                            <w:pPr>
                              <w:pStyle w:val="ListParagraph"/>
                              <w:numPr>
                                <w:ilvl w:val="0"/>
                                <w:numId w:val="1"/>
                              </w:numPr>
                              <w:jc w:val="both"/>
                              <w:rPr>
                                <w:rFonts w:ascii="Arial" w:hAnsi="Arial" w:cs="Arial"/>
                                <w:sz w:val="18"/>
                                <w:szCs w:val="18"/>
                              </w:rPr>
                            </w:pPr>
                            <w:r w:rsidRPr="005D38FE">
                              <w:rPr>
                                <w:rFonts w:ascii="Arial" w:hAnsi="Arial" w:cs="Arial"/>
                                <w:color w:val="212121"/>
                                <w:sz w:val="18"/>
                                <w:szCs w:val="18"/>
                                <w:shd w:val="clear" w:color="auto" w:fill="FFFFFF"/>
                              </w:rPr>
                              <w:t xml:space="preserve"> • This power of attorney will be valid only if it is certified in accordance with the law governing the signature of verification.</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7" type="#_x0000_t202" style="width:468pt;height:18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" filled="f" strokeweight="1.5pt">
                <v:textbox>
                  <w:txbxContent>
                    <w:p w:rsidR="00F641BB" w:rsidRPr="005D38FE" w:rsidRDefault="00F641BB" w:rsidP="00F641BB">
                      <w:pPr>
                        <w:pStyle w:val="ListParagraph"/>
                        <w:numPr>
                          <w:ilvl w:val="0"/>
                          <w:numId w:val="1"/>
                        </w:numPr>
                        <w:jc w:val="both"/>
                        <w:rPr>
                          <w:rFonts w:ascii="Arial" w:hAnsi="Arial" w:cs="Arial"/>
                          <w:sz w:val="18"/>
                          <w:szCs w:val="18"/>
                        </w:rPr>
                      </w:pPr>
                      <w:r w:rsidRPr="005D38FE">
                        <w:rPr>
                          <w:rFonts w:ascii="Arial" w:hAnsi="Arial" w:cs="Arial"/>
                          <w:sz w:val="18"/>
                          <w:szCs w:val="18"/>
                        </w:rPr>
                        <w:t>• This power of attorney will be valid only if it is delivered to the company no later than three (3) business days prior to the date of the General Meeting of Shareholders, in a way that:</w:t>
                      </w:r>
                    </w:p>
                    <w:p w:rsidR="00F641BB" w:rsidRPr="005D38FE" w:rsidRDefault="00F641BB" w:rsidP="00F641BB">
                      <w:pPr>
                        <w:pStyle w:val="ListParagraph"/>
                        <w:numPr>
                          <w:ilvl w:val="1"/>
                          <w:numId w:val="1"/>
                        </w:numPr>
                        <w:jc w:val="both"/>
                        <w:rPr>
                          <w:rFonts w:ascii="Arial" w:hAnsi="Arial" w:cs="Arial"/>
                          <w:sz w:val="18"/>
                          <w:szCs w:val="18"/>
                        </w:rPr>
                      </w:pPr>
                      <w:r w:rsidRPr="005D38FE">
                        <w:rPr>
                          <w:rFonts w:ascii="Arial" w:hAnsi="Arial" w:cs="Arial"/>
                          <w:sz w:val="18"/>
                          <w:szCs w:val="18"/>
                        </w:rPr>
                        <w:t xml:space="preserve">If the power of attorney is given in written form (with signature verification): to the address of the company : </w:t>
                      </w:r>
                      <w:proofErr w:type="spellStart"/>
                      <w:r w:rsidRPr="005D38FE">
                        <w:rPr>
                          <w:rFonts w:ascii="Arial" w:hAnsi="Arial" w:cs="Arial"/>
                          <w:sz w:val="18"/>
                          <w:szCs w:val="18"/>
                        </w:rPr>
                        <w:t>Bulevar</w:t>
                      </w:r>
                      <w:proofErr w:type="spellEnd"/>
                      <w:r w:rsidRPr="005D38FE">
                        <w:rPr>
                          <w:rFonts w:ascii="Arial" w:hAnsi="Arial" w:cs="Arial"/>
                          <w:sz w:val="18"/>
                          <w:szCs w:val="18"/>
                        </w:rPr>
                        <w:t xml:space="preserve"> </w:t>
                      </w:r>
                      <w:proofErr w:type="spellStart"/>
                      <w:r w:rsidRPr="005D38FE">
                        <w:rPr>
                          <w:rFonts w:ascii="Arial" w:hAnsi="Arial" w:cs="Arial"/>
                          <w:sz w:val="18"/>
                          <w:szCs w:val="18"/>
                        </w:rPr>
                        <w:t>Mihajla</w:t>
                      </w:r>
                      <w:proofErr w:type="spellEnd"/>
                      <w:r w:rsidRPr="005D38FE">
                        <w:rPr>
                          <w:rFonts w:ascii="Arial" w:hAnsi="Arial" w:cs="Arial"/>
                          <w:sz w:val="18"/>
                          <w:szCs w:val="18"/>
                        </w:rPr>
                        <w:t xml:space="preserve"> </w:t>
                      </w:r>
                      <w:proofErr w:type="spellStart"/>
                      <w:r w:rsidRPr="005D38FE">
                        <w:rPr>
                          <w:rFonts w:ascii="Arial" w:hAnsi="Arial" w:cs="Arial"/>
                          <w:sz w:val="18"/>
                          <w:szCs w:val="18"/>
                        </w:rPr>
                        <w:t>Pupina</w:t>
                      </w:r>
                      <w:proofErr w:type="spellEnd"/>
                      <w:r w:rsidRPr="005D38FE">
                        <w:rPr>
                          <w:rFonts w:ascii="Arial" w:hAnsi="Arial" w:cs="Arial"/>
                          <w:sz w:val="18"/>
                          <w:szCs w:val="18"/>
                        </w:rPr>
                        <w:t xml:space="preserve"> 12, 11070 Novi Beograd, or</w:t>
                      </w:r>
                    </w:p>
                    <w:p w:rsidR="00F641BB" w:rsidRPr="005D38FE" w:rsidRDefault="00F641BB" w:rsidP="00F641BB">
                      <w:pPr>
                        <w:pStyle w:val="ListParagraph"/>
                        <w:numPr>
                          <w:ilvl w:val="1"/>
                          <w:numId w:val="1"/>
                        </w:numPr>
                        <w:jc w:val="both"/>
                        <w:rPr>
                          <w:rFonts w:ascii="Arial" w:hAnsi="Arial" w:cs="Arial"/>
                          <w:sz w:val="18"/>
                          <w:szCs w:val="18"/>
                        </w:rPr>
                      </w:pPr>
                      <w:r w:rsidRPr="005D38FE">
                        <w:rPr>
                          <w:rFonts w:ascii="Arial" w:hAnsi="Arial" w:cs="Arial"/>
                          <w:sz w:val="18"/>
                          <w:szCs w:val="18"/>
                        </w:rPr>
                        <w:t xml:space="preserve">If the power of attorney is given in electronic form: to e-mail </w:t>
                      </w:r>
                      <w:proofErr w:type="spellStart"/>
                      <w:r w:rsidRPr="005D38FE">
                        <w:rPr>
                          <w:rFonts w:ascii="Arial" w:hAnsi="Arial" w:cs="Arial"/>
                          <w:sz w:val="18"/>
                          <w:szCs w:val="18"/>
                        </w:rPr>
                        <w:t>adress</w:t>
                      </w:r>
                      <w:proofErr w:type="spellEnd"/>
                      <w:r w:rsidRPr="005D38FE">
                        <w:rPr>
                          <w:rFonts w:ascii="Arial" w:hAnsi="Arial" w:cs="Arial"/>
                          <w:sz w:val="18"/>
                          <w:szCs w:val="18"/>
                        </w:rPr>
                        <w:t xml:space="preserve">: </w:t>
                      </w:r>
                      <w:hyperlink r:id="rId6" w:history="1">
                        <w:r w:rsidRPr="005D38FE">
                          <w:rPr>
                            <w:rStyle w:val="Hyperlink"/>
                            <w:rFonts w:cs="Arial"/>
                            <w:sz w:val="18"/>
                            <w:szCs w:val="18"/>
                          </w:rPr>
                          <w:t>prijem.el.punomocja@energoprojekt.rs</w:t>
                        </w:r>
                      </w:hyperlink>
                      <w:r w:rsidRPr="005D38FE">
                        <w:rPr>
                          <w:rFonts w:ascii="Arial" w:hAnsi="Arial" w:cs="Arial"/>
                          <w:sz w:val="18"/>
                          <w:szCs w:val="18"/>
                        </w:rPr>
                        <w:t>.</w:t>
                      </w:r>
                    </w:p>
                    <w:p w:rsidR="00F641BB" w:rsidRPr="005D38FE" w:rsidRDefault="00F641BB" w:rsidP="00F641BB">
                      <w:pPr>
                        <w:pStyle w:val="ListParagraph"/>
                        <w:numPr>
                          <w:ilvl w:val="0"/>
                          <w:numId w:val="1"/>
                        </w:numPr>
                        <w:jc w:val="both"/>
                        <w:rPr>
                          <w:rFonts w:ascii="Arial" w:hAnsi="Arial" w:cs="Arial"/>
                          <w:sz w:val="18"/>
                          <w:szCs w:val="18"/>
                        </w:rPr>
                      </w:pPr>
                      <w:r w:rsidRPr="005D38FE">
                        <w:rPr>
                          <w:rFonts w:ascii="Arial" w:hAnsi="Arial" w:cs="Arial"/>
                          <w:sz w:val="18"/>
                          <w:szCs w:val="18"/>
                        </w:rPr>
                        <w:t>• If the Shareholder is a foreign individual, instead of the personal ID number he/she enters passport number or other identification number.</w:t>
                      </w:r>
                    </w:p>
                    <w:p w:rsidR="00F641BB" w:rsidRPr="005D38FE" w:rsidRDefault="00F641BB" w:rsidP="00F641BB">
                      <w:pPr>
                        <w:pStyle w:val="ListParagraph"/>
                        <w:numPr>
                          <w:ilvl w:val="0"/>
                          <w:numId w:val="1"/>
                        </w:numPr>
                        <w:jc w:val="both"/>
                        <w:rPr>
                          <w:rFonts w:ascii="Arial" w:hAnsi="Arial" w:cs="Arial"/>
                          <w:sz w:val="18"/>
                          <w:szCs w:val="18"/>
                        </w:rPr>
                      </w:pPr>
                      <w:r w:rsidRPr="005D38FE">
                        <w:rPr>
                          <w:rFonts w:ascii="Arial" w:hAnsi="Arial" w:cs="Arial"/>
                          <w:sz w:val="18"/>
                          <w:szCs w:val="18"/>
                        </w:rPr>
                        <w:t>• If the Shareholder is a domestic legal entity, instead of personal ID number it enters registration number and the name and identification number of legal representative, in parenthesis (or passport number or other identification number if the legal representative is a foreign individual).</w:t>
                      </w:r>
                    </w:p>
                    <w:p w:rsidR="00F641BB" w:rsidRPr="005D38FE" w:rsidRDefault="00F641BB" w:rsidP="00F641BB">
                      <w:pPr>
                        <w:pStyle w:val="ListParagraph"/>
                        <w:numPr>
                          <w:ilvl w:val="0"/>
                          <w:numId w:val="1"/>
                        </w:numPr>
                        <w:jc w:val="both"/>
                        <w:rPr>
                          <w:rFonts w:ascii="Arial" w:hAnsi="Arial" w:cs="Arial"/>
                          <w:sz w:val="18"/>
                          <w:szCs w:val="18"/>
                        </w:rPr>
                      </w:pPr>
                      <w:r w:rsidRPr="005D38FE">
                        <w:rPr>
                          <w:rFonts w:ascii="Arial" w:hAnsi="Arial" w:cs="Arial"/>
                          <w:sz w:val="18"/>
                          <w:szCs w:val="18"/>
                        </w:rPr>
                        <w:t>• If the Shareholder is a foreign legal entity instead of personal ID number it enters registration number or other identification number and the name and identification number of legal representative, in parenthesis (or passport number or other identification number if the legal representative is foreign individual).</w:t>
                      </w:r>
                    </w:p>
                    <w:p w:rsidR="00F641BB" w:rsidRPr="005D38FE" w:rsidRDefault="00F641BB" w:rsidP="00F641BB">
                      <w:pPr>
                        <w:pStyle w:val="ListParagraph"/>
                        <w:numPr>
                          <w:ilvl w:val="0"/>
                          <w:numId w:val="1"/>
                        </w:numPr>
                        <w:jc w:val="both"/>
                        <w:rPr>
                          <w:rFonts w:ascii="Arial" w:hAnsi="Arial" w:cs="Arial"/>
                          <w:sz w:val="18"/>
                          <w:szCs w:val="18"/>
                        </w:rPr>
                      </w:pPr>
                      <w:r w:rsidRPr="005D38FE">
                        <w:rPr>
                          <w:rFonts w:ascii="Arial" w:hAnsi="Arial" w:cs="Arial"/>
                          <w:sz w:val="18"/>
                          <w:szCs w:val="18"/>
                        </w:rPr>
                        <w:t>• If the manner of the Proxy’s voting is not specified, it will be deemed that the Proxy is authorized to vote conscientiously and in the best interests of the Shareholder.</w:t>
                      </w:r>
                    </w:p>
                    <w:p w:rsidR="00F641BB" w:rsidRPr="005D38FE" w:rsidRDefault="00F641BB" w:rsidP="008E331F">
                      <w:pPr>
                        <w:pStyle w:val="ListParagraph"/>
                        <w:numPr>
                          <w:ilvl w:val="0"/>
                          <w:numId w:val="1"/>
                        </w:numPr>
                        <w:jc w:val="both"/>
                        <w:rPr>
                          <w:rFonts w:ascii="Arial" w:hAnsi="Arial" w:cs="Arial"/>
                          <w:sz w:val="18"/>
                          <w:szCs w:val="18"/>
                        </w:rPr>
                      </w:pPr>
                      <w:r w:rsidRPr="005D38FE">
                        <w:rPr>
                          <w:rFonts w:ascii="Arial" w:hAnsi="Arial" w:cs="Arial"/>
                          <w:color w:val="212121"/>
                          <w:sz w:val="18"/>
                          <w:szCs w:val="18"/>
                          <w:shd w:val="clear" w:color="auto" w:fill="FFFFFF"/>
                        </w:rPr>
                        <w:t xml:space="preserve"> • This power of attorney will be valid only if it is certified in accordance with the law governing the signature of verification.</w:t>
                      </w:r>
                    </w:p>
                  </w:txbxContent>
                </v:textbox>
                <w10:anchorlock/>
              </v:shape>
            </w:pict>
          </mc:Fallback>
        </mc:AlternateContent>
      </w:r>
    </w:p>
    <w:p w:rsidR="00F641BB" w:rsidRDefault="00F641BB" w:rsidP="00F641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
        <w:jc w:val="center"/>
        <w:rPr>
          <w:b/>
          <w:lang w:val="sl-SI"/>
        </w:rPr>
      </w:pPr>
    </w:p>
    <w:p w:rsidR="00F641BB" w:rsidRDefault="00F641BB" w:rsidP="00F641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
        <w:jc w:val="center"/>
        <w:rPr>
          <w:b/>
          <w:lang w:val="sl-SI"/>
        </w:rPr>
      </w:pPr>
    </w:p>
    <w:p w:rsidR="000D426B" w:rsidRDefault="00F81611"/>
    <w:sectPr w:rsidR="000D42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207DEF"/>
    <w:multiLevelType w:val="hybridMultilevel"/>
    <w:tmpl w:val="0A549CDA"/>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Wk5+iXiUQfVYLSHZBLxG5CbmoWgc+r6X/TxG2saOSs+VALvNwYyF33ZEBcbDvlL18j2eFRUkl3KcfOFAukfCYg==" w:salt="VMNrkGFYxbpM83FH30pp/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FC"/>
    <w:rsid w:val="00374778"/>
    <w:rsid w:val="005D38FE"/>
    <w:rsid w:val="00633D08"/>
    <w:rsid w:val="00943B65"/>
    <w:rsid w:val="00C42705"/>
    <w:rsid w:val="00D463FC"/>
    <w:rsid w:val="00F641BB"/>
    <w:rsid w:val="00F81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5928A"/>
  <w15:chartTrackingRefBased/>
  <w15:docId w15:val="{032C1959-6DA4-47CB-9340-CA0CE2363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F641BB"/>
    <w:rPr>
      <w:color w:val="0000FF"/>
      <w:u w:val="single"/>
    </w:rPr>
  </w:style>
  <w:style w:type="paragraph" w:styleId="HTMLPreformatted">
    <w:name w:val="HTML Preformatted"/>
    <w:basedOn w:val="Normal"/>
    <w:link w:val="HTMLPreformattedChar"/>
    <w:uiPriority w:val="99"/>
    <w:semiHidden/>
    <w:unhideWhenUsed/>
    <w:rsid w:val="00F6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sr-Latn-RS" w:eastAsia="sr-Latn-RS"/>
    </w:rPr>
  </w:style>
  <w:style w:type="character" w:customStyle="1" w:styleId="HTMLPreformattedChar">
    <w:name w:val="HTML Preformatted Char"/>
    <w:basedOn w:val="DefaultParagraphFont"/>
    <w:link w:val="HTMLPreformatted"/>
    <w:uiPriority w:val="99"/>
    <w:semiHidden/>
    <w:rsid w:val="00F641BB"/>
    <w:rPr>
      <w:rFonts w:ascii="Courier New" w:eastAsia="Times New Roman" w:hAnsi="Courier New" w:cs="Courier New"/>
      <w:sz w:val="20"/>
      <w:szCs w:val="20"/>
      <w:lang w:val="sr-Latn-RS" w:eastAsia="sr-Latn-RS"/>
    </w:rPr>
  </w:style>
  <w:style w:type="paragraph" w:styleId="ListParagraph">
    <w:name w:val="List Paragraph"/>
    <w:basedOn w:val="Normal"/>
    <w:uiPriority w:val="34"/>
    <w:qFormat/>
    <w:rsid w:val="00F641BB"/>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59479">
      <w:bodyDiv w:val="1"/>
      <w:marLeft w:val="0"/>
      <w:marRight w:val="0"/>
      <w:marTop w:val="0"/>
      <w:marBottom w:val="0"/>
      <w:divBdr>
        <w:top w:val="none" w:sz="0" w:space="0" w:color="auto"/>
        <w:left w:val="none" w:sz="0" w:space="0" w:color="auto"/>
        <w:bottom w:val="none" w:sz="0" w:space="0" w:color="auto"/>
        <w:right w:val="none" w:sz="0" w:space="0" w:color="auto"/>
      </w:divBdr>
    </w:div>
    <w:div w:id="74641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jem.el.punomocja@energoprojekt.rs" TargetMode="External"/><Relationship Id="rId5" Type="http://schemas.openxmlformats.org/officeDocument/2006/relationships/hyperlink" Target="mailto:prijem.el.punomocja@energoprojekt.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Bozovic</dc:creator>
  <cp:keywords/>
  <dc:description/>
  <cp:lastModifiedBy>Ivan Ristovic</cp:lastModifiedBy>
  <cp:revision>5</cp:revision>
  <dcterms:created xsi:type="dcterms:W3CDTF">2025-05-13T10:10:00Z</dcterms:created>
  <dcterms:modified xsi:type="dcterms:W3CDTF">2025-05-13T11:19:00Z</dcterms:modified>
</cp:coreProperties>
</file>